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9C9591"/>
        <w:tblLook w:val="04A0" w:firstRow="1" w:lastRow="0" w:firstColumn="1" w:lastColumn="0" w:noHBand="0" w:noVBand="1"/>
      </w:tblPr>
      <w:tblGrid>
        <w:gridCol w:w="9360"/>
      </w:tblGrid>
      <w:tr w:rsidR="00D14F0A" w:rsidTr="00D14F0A">
        <w:trPr>
          <w:tblCellSpacing w:w="15" w:type="dxa"/>
        </w:trPr>
        <w:tc>
          <w:tcPr>
            <w:tcW w:w="0" w:type="auto"/>
            <w:shd w:val="clear" w:color="auto" w:fill="9C959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4F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3840"/>
                    <w:gridCol w:w="4860"/>
                    <w:gridCol w:w="150"/>
                  </w:tblGrid>
                  <w:tr w:rsidR="00D14F0A">
                    <w:trPr>
                      <w:trHeight w:val="375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D14F0A" w:rsidRDefault="00D14F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0" cy="238125"/>
                              <wp:effectExtent l="0" t="0" r="0" b="9525"/>
                              <wp:docPr id="7" name="Picture 7" descr="http://usamanufacture.net/admin/resources/email_templates/Family%20and%20Friends%201/Gift/c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usamanufacture.net/admin/resources/email_templates/Family%20and%20Friends%201/Gift/c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14F0A" w:rsidRDefault="00D14F0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14F0A" w:rsidRDefault="00D14F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0" cy="238125"/>
                              <wp:effectExtent l="0" t="0" r="0" b="9525"/>
                              <wp:docPr id="6" name="Picture 6" descr="http://usamanufacture.net/admin/resources/email_templates/Family%20and%20Friends%201/Gift/c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usamanufacture.net/admin/resources/email_templates/Family%20and%20Friends%201/Gift/c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14F0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14F0A" w:rsidRDefault="00D14F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18" w:space="0" w:color="994B00"/>
                          <w:right w:val="nil"/>
                        </w:tcBorders>
                        <w:shd w:val="clear" w:color="auto" w:fill="FFFFFF"/>
                        <w:tcMar>
                          <w:top w:w="750" w:type="dxa"/>
                          <w:left w:w="150" w:type="dxa"/>
                          <w:bottom w:w="225" w:type="dxa"/>
                          <w:right w:w="0" w:type="dxa"/>
                        </w:tcMar>
                      </w:tcPr>
                      <w:p w:rsidR="00D14F0A" w:rsidRDefault="00D14F0A">
                        <w:pPr>
                          <w:pStyle w:val="Heading1"/>
                          <w:spacing w:before="0" w:beforeAutospacing="0" w:after="0" w:afterAutospacing="0" w:line="390" w:lineRule="atLeast"/>
                          <w:jc w:val="center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994B00"/>
                            <w:spacing w:val="-15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pacing w:val="-15"/>
                            <w:sz w:val="42"/>
                            <w:szCs w:val="42"/>
                          </w:rPr>
                          <w:t>Portable Charging SOLUTIONS</w:t>
                        </w:r>
                      </w:p>
                      <w:p w:rsidR="00D14F0A" w:rsidRDefault="00D14F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       Keeping the World Connected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</w:r>
                      </w:p>
                      <w:p w:rsidR="00D14F0A" w:rsidRDefault="00D14F0A">
                        <w:pPr>
                          <w:pStyle w:val="Heading1"/>
                          <w:spacing w:before="0" w:beforeAutospacing="0" w:after="0" w:afterAutospacing="0" w:line="390" w:lineRule="atLeast"/>
                          <w:jc w:val="center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994B00"/>
                            <w:spacing w:val="-15"/>
                            <w:sz w:val="42"/>
                            <w:szCs w:val="42"/>
                          </w:rPr>
                        </w:pPr>
                      </w:p>
                      <w:p w:rsidR="00D14F0A" w:rsidRDefault="00D14F0A">
                        <w:pPr>
                          <w:pStyle w:val="Heading1"/>
                          <w:spacing w:before="0" w:beforeAutospacing="0" w:after="0" w:afterAutospacing="0" w:line="390" w:lineRule="atLeast"/>
                          <w:jc w:val="center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994B00"/>
                            <w:spacing w:val="-15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pacing w:val="-15"/>
                            <w:sz w:val="42"/>
                            <w:szCs w:val="42"/>
                          </w:rPr>
                          <w:t>Available at DEMCO.com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single" w:sz="18" w:space="0" w:color="994B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D14F0A" w:rsidRDefault="00D14F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562225" cy="2562225"/>
                              <wp:effectExtent l="0" t="0" r="9525" b="9525"/>
                              <wp:docPr id="5" name="Picture 5" descr="pcs-x8 front vie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cs-x8 front vie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2225" cy="2562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4F0A" w:rsidRDefault="00D14F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D14F0A" w:rsidRDefault="00D14F0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14F0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9"/>
                    <w:gridCol w:w="231"/>
                  </w:tblGrid>
                  <w:tr w:rsidR="00D14F0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hideMark/>
                      </w:tcPr>
                      <w:p w:rsidR="00D14F0A" w:rsidRDefault="00D14F0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4F0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225" w:type="dxa"/>
                          <w:bottom w:w="150" w:type="dxa"/>
                          <w:right w:w="375" w:type="dxa"/>
                        </w:tcMar>
                        <w:hideMark/>
                      </w:tcPr>
                      <w:p w:rsidR="00D14F0A" w:rsidRDefault="00D14F0A">
                        <w:pPr>
                          <w:pStyle w:val="Heading1"/>
                          <w:pBdr>
                            <w:bottom w:val="single" w:sz="6" w:space="4" w:color="CCCCCC"/>
                          </w:pBd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994B00"/>
                            <w:spacing w:val="-1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pacing w:val="-15"/>
                            <w:sz w:val="27"/>
                            <w:szCs w:val="27"/>
                          </w:rPr>
                          <w:t>WHAT IS THIS?</w:t>
                        </w:r>
                      </w:p>
                      <w:p w:rsidR="00D14F0A" w:rsidRDefault="00D14F0A">
                        <w:pPr>
                          <w:pStyle w:val="NormalWeb"/>
                          <w:spacing w:line="360" w:lineRule="atLeast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</w:rPr>
                          <w:t>This is the latest trending item for Schools, Libraries, and Universities. </w:t>
                        </w:r>
                      </w:p>
                      <w:p w:rsidR="00D14F0A" w:rsidRDefault="00D14F0A">
                        <w:pPr>
                          <w:pStyle w:val="NormalWeb"/>
                          <w:spacing w:line="360" w:lineRule="atLeast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</w:rPr>
                          <w:t xml:space="preserve">It is an ALL METAL, powder coated Cell Phone Charging Station that charges 100% off all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</w:rPr>
                          <w:t>ectronical</w:t>
                        </w:r>
                        <w:proofErr w:type="spellEnd"/>
                        <w:r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</w:rPr>
                          <w:t xml:space="preserve"> devices, and is now available at DEMCO!</w:t>
                        </w:r>
                      </w:p>
                      <w:p w:rsidR="00D14F0A" w:rsidRDefault="00D14F0A">
                        <w:pPr>
                          <w:pStyle w:val="Heading1"/>
                          <w:pBdr>
                            <w:bottom w:val="single" w:sz="6" w:space="4" w:color="CCCCCC"/>
                          </w:pBd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994B00"/>
                            <w:spacing w:val="-1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pacing w:val="-15"/>
                            <w:sz w:val="27"/>
                            <w:szCs w:val="27"/>
                          </w:rPr>
                          <w:t>Why Do I Need One of these?</w:t>
                        </w:r>
                      </w:p>
                      <w:p w:rsidR="00D14F0A" w:rsidRDefault="00D14F0A">
                        <w:pPr>
                          <w:pStyle w:val="NormalWeb"/>
                          <w:spacing w:line="360" w:lineRule="atLeast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</w:rPr>
                          <w:t>Well for starters, every student &amp; staff member has a cell phone. And not only is it a great idea to offer charging those devices, it also give the student a safe non wall hugging place to charge them. </w:t>
                        </w:r>
                      </w:p>
                      <w:p w:rsidR="00D14F0A" w:rsidRDefault="00D14F0A">
                        <w:pPr>
                          <w:pStyle w:val="NormalWeb"/>
                          <w:spacing w:line="360" w:lineRule="atLeast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</w:rPr>
                          <w:t>So many students depend on their electronic devices to get information and although offering WiFi is great, those devices always run out of power.</w:t>
                        </w:r>
                      </w:p>
                      <w:p w:rsidR="00D14F0A" w:rsidRDefault="00D14F0A">
                        <w:pPr>
                          <w:pStyle w:val="Heading1"/>
                          <w:pBdr>
                            <w:bottom w:val="single" w:sz="6" w:space="4" w:color="CCCCCC"/>
                          </w:pBd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994B00"/>
                            <w:spacing w:val="-1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pacing w:val="-15"/>
                            <w:sz w:val="27"/>
                            <w:szCs w:val="27"/>
                          </w:rPr>
                          <w:t>DEMCO</w:t>
                        </w:r>
                      </w:p>
                      <w:p w:rsidR="00D14F0A" w:rsidRDefault="00D14F0A">
                        <w:pPr>
                          <w:pStyle w:val="NormalWeb"/>
                        </w:pPr>
                        <w:r>
                          <w:t xml:space="preserve">We have just been accepted by DEMCO, the company that brings you so many items for your facility.  Although this might be a little premature, we are still in </w:t>
                        </w:r>
                        <w:r>
                          <w:lastRenderedPageBreak/>
                          <w:t>the process of being uploaded onto their website.  But if you call your rep, they will be able to help you with the purchase.</w:t>
                        </w:r>
                      </w:p>
                      <w:p w:rsidR="00D14F0A" w:rsidRDefault="00D14F0A">
                        <w:pPr>
                          <w:pStyle w:val="NormalWeb"/>
                        </w:pPr>
                        <w:r>
                          <w:t>The new year budgets are coming up and we would love to be part of that. </w:t>
                        </w:r>
                      </w:p>
                      <w:p w:rsidR="00D14F0A" w:rsidRDefault="00D14F0A">
                        <w:pPr>
                          <w:pStyle w:val="Heading1"/>
                          <w:pBdr>
                            <w:bottom w:val="single" w:sz="6" w:space="4" w:color="CCCCCC"/>
                          </w:pBd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994B00"/>
                            <w:spacing w:val="-1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pacing w:val="-15"/>
                            <w:sz w:val="27"/>
                            <w:szCs w:val="27"/>
                          </w:rPr>
                          <w:t>We Want Your Business</w:t>
                        </w:r>
                      </w:p>
                      <w:p w:rsidR="00D14F0A" w:rsidRDefault="00D14F0A">
                        <w:pPr>
                          <w:pStyle w:val="NormalWeb"/>
                        </w:pPr>
                        <w:r>
                          <w:t xml:space="preserve">We have sold 1000's of units across the US and Canada, we would love to be in your facility as well.  We put together a video to show more detail on this unit. </w:t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ascii="Courier New" w:hAnsi="Courier New" w:cs="Courier New"/>
                              <w:sz w:val="20"/>
                              <w:szCs w:val="20"/>
                            </w:rPr>
                            <w:t>http://vid.us/eryuha</w:t>
                          </w:r>
                        </w:hyperlink>
                      </w:p>
                      <w:p w:rsidR="00D14F0A" w:rsidRDefault="00D14F0A">
                        <w:pPr>
                          <w:pStyle w:val="Heading1"/>
                          <w:pBdr>
                            <w:bottom w:val="single" w:sz="6" w:space="4" w:color="CCCCCC"/>
                          </w:pBd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994B00"/>
                            <w:spacing w:val="-1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pacing w:val="-15"/>
                            <w:sz w:val="27"/>
                            <w:szCs w:val="27"/>
                          </w:rPr>
                          <w:t>BUT WAIT!!!!  THERE's MORE!!</w:t>
                        </w:r>
                      </w:p>
                      <w:p w:rsidR="00D14F0A" w:rsidRDefault="00D14F0A">
                        <w:pPr>
                          <w:pStyle w:val="NormalWeb"/>
                        </w:pPr>
                        <w:r>
                          <w:t xml:space="preserve">For a limited time, </w:t>
                        </w:r>
                        <w:r>
                          <w:rPr>
                            <w:rStyle w:val="Strong"/>
                            <w:u w:val="single"/>
                          </w:rPr>
                          <w:t>we are offering a gift with purchase</w:t>
                        </w:r>
                        <w:r>
                          <w:t xml:space="preserve">.  We know that you have a phone as well, we are offering you a personal charging power bank!  So you can always be charged up yourself. </w:t>
                        </w:r>
                      </w:p>
                      <w:p w:rsidR="00D14F0A" w:rsidRDefault="00D14F0A">
                        <w:pPr>
                          <w:pStyle w:val="NormalWeb"/>
                        </w:pPr>
                        <w:r>
                          <w:t xml:space="preserve">Just fax or email your invoice to 888 868 9131 or </w:t>
                        </w:r>
                        <w:hyperlink r:id="rId8" w:history="1">
                          <w:r>
                            <w:rPr>
                              <w:rStyle w:val="Hyperlink"/>
                            </w:rPr>
                            <w:t>info@portablechargingsolutions.com</w:t>
                          </w:r>
                        </w:hyperlink>
                        <w:r>
                          <w:t xml:space="preserve"> and we will send one out to you!</w:t>
                        </w:r>
                      </w:p>
                      <w:p w:rsidR="00D14F0A" w:rsidRDefault="00D14F0A">
                        <w:pPr>
                          <w:pStyle w:val="NormalWeb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95475" cy="1895475"/>
                              <wp:effectExtent l="0" t="0" r="9525" b="9525"/>
                              <wp:docPr id="4" name="Picture 4" descr="powerbank_emai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owerbank_emai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5475" cy="189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150" w:type="dxa"/>
                          <w:right w:w="225" w:type="dxa"/>
                        </w:tcMar>
                        <w:hideMark/>
                      </w:tcPr>
                      <w:p w:rsidR="00D14F0A" w:rsidRDefault="00D14F0A"/>
                    </w:tc>
                  </w:tr>
                </w:tbl>
                <w:p w:rsidR="00D14F0A" w:rsidRDefault="00D14F0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14F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8700"/>
                    <w:gridCol w:w="150"/>
                  </w:tblGrid>
                  <w:tr w:rsidR="00D14F0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4F0A" w:rsidRDefault="00D14F0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D14F0A" w:rsidRDefault="00D14F0A">
                        <w:pPr>
                          <w:spacing w:line="360" w:lineRule="atLeast"/>
                          <w:rPr>
                            <w:rFonts w:ascii="Verdana" w:eastAsia="Times New Roman" w:hAnsi="Verdana"/>
                            <w:color w:val="999999"/>
                            <w:sz w:val="15"/>
                            <w:szCs w:val="15"/>
                          </w:rPr>
                        </w:pPr>
                        <w:hyperlink r:id="rId10" w:history="1">
                          <w:r>
                            <w:rPr>
                              <w:rStyle w:val="Hyperlink"/>
                              <w:rFonts w:ascii="Verdana" w:eastAsia="Times New Roman" w:hAnsi="Verdana"/>
                              <w:color w:val="999999"/>
                              <w:sz w:val="15"/>
                              <w:szCs w:val="15"/>
                            </w:rPr>
                            <w:t>To stop receiving these emails please unsubscribe.</w:t>
                          </w:r>
                        </w:hyperlink>
                        <w:r>
                          <w:rPr>
                            <w:rFonts w:ascii="Verdana" w:eastAsia="Times New Roman" w:hAnsi="Verdana"/>
                            <w:color w:val="99999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/>
                            <w:color w:val="999999"/>
                            <w:sz w:val="15"/>
                            <w:szCs w:val="15"/>
                          </w:rPr>
                          <w:br/>
                          <w:t>PCS 40575 Cal Oaks Road, Murrieta, CA 92562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4F0A" w:rsidRDefault="00D14F0A">
                        <w:pPr>
                          <w:rPr>
                            <w:rFonts w:ascii="Verdana" w:eastAsia="Times New Roman" w:hAnsi="Verdana"/>
                            <w:color w:val="999999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D14F0A">
                    <w:trPr>
                      <w:trHeight w:val="375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D14F0A" w:rsidRDefault="00D14F0A">
                        <w:pPr>
                          <w:spacing w:line="360" w:lineRule="atLeast"/>
                          <w:rPr>
                            <w:rFonts w:ascii="Verdana" w:eastAsia="Times New Roman" w:hAnsi="Verdana"/>
                            <w:color w:val="99999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999999"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95250" cy="238125"/>
                              <wp:effectExtent l="0" t="0" r="0" b="9525"/>
                              <wp:docPr id="3" name="Picture 3" descr="http://usamanufacture.net/admin/resources/email_templates/Family%20and%20Friends%201/Gift/c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usamanufacture.net/admin/resources/email_templates/Family%20and%20Friends%201/Gift/c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4F0A" w:rsidRDefault="00D14F0A">
                        <w:pPr>
                          <w:rPr>
                            <w:rFonts w:ascii="Verdana" w:eastAsia="Times New Roman" w:hAnsi="Verdana"/>
                            <w:color w:val="999999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14F0A" w:rsidRDefault="00D14F0A">
                        <w:pPr>
                          <w:spacing w:line="360" w:lineRule="atLeast"/>
                          <w:rPr>
                            <w:rFonts w:ascii="Verdana" w:eastAsia="Times New Roman" w:hAnsi="Verdana"/>
                            <w:color w:val="99999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999999"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95250" cy="238125"/>
                              <wp:effectExtent l="0" t="0" r="0" b="9525"/>
                              <wp:docPr id="2" name="Picture 2" descr="http://usamanufacture.net/admin/resources/email_templates/Family%20and%20Friends%201/Gift/c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usamanufacture.net/admin/resources/email_templates/Family%20and%20Friends%201/Gift/c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14F0A" w:rsidRDefault="00D14F0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4F0A" w:rsidRDefault="00D14F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4F0A" w:rsidRDefault="00D14F0A" w:rsidP="00D14F0A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5250" cy="9525"/>
            <wp:effectExtent l="0" t="0" r="0" b="0"/>
            <wp:docPr id="1" name="Picture 1" descr="http://usamanufacture.net/open.php?M=1347526&amp;L=222&amp;N=644&amp;F=H&amp;imag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amanufacture.net/open.php?M=1347526&amp;L=222&amp;N=644&amp;F=H&amp;image=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87" w:rsidRDefault="006B2D87">
      <w:bookmarkStart w:id="0" w:name="_GoBack"/>
      <w:bookmarkEnd w:id="0"/>
    </w:p>
    <w:sectPr w:rsidR="006B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0A"/>
    <w:rsid w:val="006B2D87"/>
    <w:rsid w:val="00D1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951EA-A936-4F6A-97D6-49A0506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4F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F0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14F0A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14F0A"/>
    <w:rPr>
      <w:rFonts w:ascii="Courier New" w:eastAsiaTheme="minorHAnsi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4F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4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tablechargingsolutions.com" TargetMode="External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hyperlink" Target="http://usamanufacture.net/link.php?M=1347526&amp;N=644&amp;L=1052&amp;F=H" TargetMode="External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://usamanufacture.net/unsubscribe.php?M=1347526&amp;C=c20e7223cb1e256f04d28e430f3fbdcf&amp;L=222&amp;N=644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2018-03-08T16:12:00Z</dcterms:created>
  <dcterms:modified xsi:type="dcterms:W3CDTF">2018-03-08T16:12:00Z</dcterms:modified>
</cp:coreProperties>
</file>